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Default="00204412" w:rsidP="00204412">
      <w:pPr>
        <w:pStyle w:val="Ttulo20"/>
        <w:keepNext/>
        <w:keepLines/>
        <w:shd w:val="clear" w:color="auto" w:fill="auto"/>
        <w:spacing w:after="0" w:line="240" w:lineRule="auto"/>
        <w:rPr>
          <w:sz w:val="56"/>
        </w:rPr>
      </w:pPr>
      <w:bookmarkStart w:id="0" w:name="bookmark1"/>
      <w:r w:rsidRPr="00763C23">
        <w:rPr>
          <w:noProof/>
          <w:lang w:eastAsia="es-MX"/>
        </w:rPr>
        <w:drawing>
          <wp:inline distT="0" distB="0" distL="0" distR="0">
            <wp:extent cx="752475" cy="695325"/>
            <wp:effectExtent l="19050" t="0" r="9525" b="0"/>
            <wp:docPr id="13" name="Imagen 3" descr="escanear0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escanear0001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29" cy="6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>
        <w:t xml:space="preserve">                                                                   </w:t>
      </w:r>
      <w:r w:rsidRPr="00763C23">
        <w:rPr>
          <w:noProof/>
          <w:lang w:eastAsia="es-MX"/>
        </w:rPr>
        <w:drawing>
          <wp:inline distT="0" distB="0" distL="0" distR="0">
            <wp:extent cx="895350" cy="771525"/>
            <wp:effectExtent l="19050" t="0" r="0" b="0"/>
            <wp:docPr id="14" name="Imagen 4" descr="codem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codeme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91" cy="7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12" w:rsidRDefault="00204412" w:rsidP="00204412">
      <w:pPr>
        <w:pStyle w:val="Ttulo20"/>
        <w:keepNext/>
        <w:keepLines/>
        <w:shd w:val="clear" w:color="auto" w:fill="auto"/>
        <w:spacing w:after="0" w:line="240" w:lineRule="auto"/>
        <w:jc w:val="center"/>
        <w:rPr>
          <w:rFonts w:ascii="Adobe Garamond Pro Bold" w:hAnsi="Adobe Garamond Pro Bold"/>
          <w:color w:val="000000"/>
          <w:sz w:val="56"/>
          <w:lang w:val="es-ES"/>
        </w:rPr>
      </w:pPr>
      <w:r w:rsidRPr="00467D63">
        <w:rPr>
          <w:rFonts w:ascii="Adobe Garamond Pro Bold" w:hAnsi="Adobe Garamond Pro Bold"/>
          <w:sz w:val="72"/>
        </w:rPr>
        <w:t>F</w:t>
      </w:r>
      <w:r w:rsidRPr="00467D63">
        <w:rPr>
          <w:rFonts w:ascii="Adobe Garamond Pro Bold" w:hAnsi="Adobe Garamond Pro Bold"/>
          <w:color w:val="000000"/>
          <w:sz w:val="72"/>
          <w:lang w:val="es-ES"/>
        </w:rPr>
        <w:t>EDERACION MEXICANA</w:t>
      </w:r>
      <w:r w:rsidRPr="00467D63">
        <w:rPr>
          <w:rFonts w:ascii="Adobe Garamond Pro Bold" w:hAnsi="Adobe Garamond Pro Bold"/>
          <w:sz w:val="72"/>
        </w:rPr>
        <w:t xml:space="preserve"> DE</w:t>
      </w:r>
      <w:r w:rsidRPr="00467D63">
        <w:rPr>
          <w:rStyle w:val="Ttulo2Sinnegrita"/>
          <w:rFonts w:ascii="Adobe Garamond Pro Bold" w:hAnsi="Adobe Garamond Pro Bold"/>
          <w:sz w:val="72"/>
        </w:rPr>
        <w:t xml:space="preserve"> </w:t>
      </w:r>
      <w:r w:rsidRPr="00467D63">
        <w:rPr>
          <w:rFonts w:ascii="Adobe Garamond Pro Bold" w:hAnsi="Adobe Garamond Pro Bold"/>
          <w:color w:val="000000"/>
          <w:sz w:val="72"/>
          <w:lang w:val="es-ES"/>
        </w:rPr>
        <w:t>COLOMBOFILIA, A.C</w:t>
      </w:r>
      <w:r w:rsidRPr="00467D63">
        <w:rPr>
          <w:rFonts w:ascii="Adobe Garamond Pro Bold" w:hAnsi="Adobe Garamond Pro Bold"/>
          <w:color w:val="000000"/>
          <w:sz w:val="56"/>
          <w:lang w:val="es-ES"/>
        </w:rPr>
        <w:t>.</w:t>
      </w:r>
      <w:bookmarkEnd w:id="1"/>
    </w:p>
    <w:p w:rsidR="00204412" w:rsidRPr="00467D63" w:rsidRDefault="00204412" w:rsidP="00204412">
      <w:pPr>
        <w:pStyle w:val="Ttulo20"/>
        <w:keepNext/>
        <w:keepLines/>
        <w:shd w:val="clear" w:color="auto" w:fill="auto"/>
        <w:spacing w:after="0" w:line="240" w:lineRule="auto"/>
        <w:jc w:val="center"/>
        <w:rPr>
          <w:rFonts w:ascii="Adobe Garamond Pro Bold" w:hAnsi="Adobe Garamond Pro Bold"/>
          <w:sz w:val="32"/>
        </w:rPr>
      </w:pPr>
      <w:r>
        <w:rPr>
          <w:rFonts w:ascii="Adobe Garamond Pro Bold" w:hAnsi="Adobe Garamond Pro Bold"/>
          <w:noProof/>
          <w:color w:val="000000"/>
          <w:sz w:val="36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407035</wp:posOffset>
            </wp:positionV>
            <wp:extent cx="685800" cy="657225"/>
            <wp:effectExtent l="19050" t="0" r="0" b="0"/>
            <wp:wrapSquare wrapText="bothSides"/>
            <wp:docPr id="15" name="rg_hi" descr="http://t0.gstatic.com/images?q=tbn:ANd9GcSAt_4LvGY5v24NF_qYHRHlJdq-ADIikJoPNEvRQ6KvBXuwQY9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At_4LvGY5v24NF_qYHRHlJdq-ADIikJoPNEvRQ6KvBXuwQY9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19" r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D63">
        <w:rPr>
          <w:rFonts w:ascii="Adobe Garamond Pro Bold" w:hAnsi="Adobe Garamond Pro Bold"/>
          <w:color w:val="000000"/>
          <w:sz w:val="36"/>
          <w:lang w:val="es-ES"/>
        </w:rPr>
        <w:t>CONFEDERACION DEPORTIVA MEXICANA</w:t>
      </w:r>
    </w:p>
    <w:p w:rsidR="00204412" w:rsidRPr="00467D63" w:rsidRDefault="00204412" w:rsidP="00204412">
      <w:pPr>
        <w:pStyle w:val="Ttulo10"/>
        <w:keepNext/>
        <w:keepLines/>
        <w:shd w:val="clear" w:color="auto" w:fill="auto"/>
        <w:spacing w:after="0" w:line="240" w:lineRule="auto"/>
        <w:ind w:left="660"/>
        <w:rPr>
          <w:color w:val="000000"/>
          <w:sz w:val="18"/>
          <w:lang w:val="es-ES"/>
        </w:rPr>
      </w:pPr>
      <w:r>
        <w:rPr>
          <w:noProof/>
          <w:lang w:eastAsia="es-MX"/>
        </w:rPr>
        <w:drawing>
          <wp:inline distT="0" distB="0" distL="0" distR="0">
            <wp:extent cx="568274" cy="857250"/>
            <wp:effectExtent l="19050" t="0" r="3226" b="0"/>
            <wp:docPr id="16" name="Imagen 1" descr="LOGO IM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0" cy="8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D63">
        <w:rPr>
          <w:color w:val="000000"/>
          <w:sz w:val="28"/>
          <w:lang w:val="es-ES"/>
        </w:rPr>
        <w:t xml:space="preserve"> </w:t>
      </w:r>
      <w:r>
        <w:rPr>
          <w:color w:val="000000"/>
          <w:sz w:val="28"/>
          <w:lang w:val="es-ES"/>
        </w:rPr>
        <w:t xml:space="preserve">   </w:t>
      </w:r>
      <w:r w:rsidRPr="00467D63">
        <w:rPr>
          <w:color w:val="000000"/>
          <w:sz w:val="72"/>
          <w:lang w:val="es-ES"/>
        </w:rPr>
        <w:t>INVITACION</w:t>
      </w:r>
      <w:bookmarkEnd w:id="0"/>
    </w:p>
    <w:p w:rsidR="00204412" w:rsidRPr="00467D63" w:rsidRDefault="00204412" w:rsidP="00204412">
      <w:pPr>
        <w:pStyle w:val="Ttulo10"/>
        <w:keepNext/>
        <w:keepLines/>
        <w:shd w:val="clear" w:color="auto" w:fill="auto"/>
        <w:spacing w:after="0" w:line="240" w:lineRule="auto"/>
        <w:rPr>
          <w:color w:val="000000"/>
          <w:spacing w:val="0"/>
          <w:sz w:val="36"/>
          <w:lang w:val="es-ES"/>
        </w:rPr>
      </w:pPr>
      <w:r w:rsidRPr="00467D63">
        <w:rPr>
          <w:color w:val="000000"/>
          <w:spacing w:val="0"/>
          <w:sz w:val="36"/>
          <w:lang w:val="es-ES"/>
        </w:rPr>
        <w:t>LA FEDERACION MEXICANA DE COLOMBOFILIA</w:t>
      </w:r>
      <w:r w:rsidRPr="00467D63">
        <w:rPr>
          <w:rStyle w:val="Ttulo2Sinnegrita"/>
          <w:i w:val="0"/>
          <w:iCs w:val="0"/>
          <w:sz w:val="24"/>
        </w:rPr>
        <w:t xml:space="preserve">, </w:t>
      </w:r>
      <w:r w:rsidRPr="00467D63">
        <w:rPr>
          <w:color w:val="000000"/>
          <w:spacing w:val="0"/>
          <w:sz w:val="36"/>
          <w:lang w:val="es-ES"/>
        </w:rPr>
        <w:t xml:space="preserve">A.C., </w:t>
      </w:r>
      <w:r w:rsidRPr="00467D63">
        <w:rPr>
          <w:color w:val="000000"/>
          <w:spacing w:val="0"/>
          <w:sz w:val="44"/>
          <w:lang w:val="es-ES"/>
        </w:rPr>
        <w:t>con apoyo del</w:t>
      </w:r>
      <w:r>
        <w:rPr>
          <w:color w:val="000000"/>
          <w:spacing w:val="0"/>
          <w:sz w:val="44"/>
          <w:lang w:val="es-ES"/>
        </w:rPr>
        <w:t xml:space="preserve">  </w:t>
      </w:r>
      <w:r w:rsidRPr="00467D63">
        <w:rPr>
          <w:color w:val="000000"/>
          <w:spacing w:val="0"/>
          <w:sz w:val="36"/>
          <w:lang w:val="es-ES"/>
        </w:rPr>
        <w:t>INSTITUTO MUNICIPAL DE CULTURA FÍSICA Y DEPORTE</w:t>
      </w:r>
      <w:r>
        <w:rPr>
          <w:color w:val="000000"/>
          <w:spacing w:val="0"/>
          <w:sz w:val="36"/>
          <w:lang w:val="es-ES"/>
        </w:rPr>
        <w:t xml:space="preserve"> </w:t>
      </w:r>
      <w:r w:rsidRPr="00467D63">
        <w:rPr>
          <w:color w:val="000000"/>
          <w:spacing w:val="0"/>
          <w:sz w:val="36"/>
          <w:lang w:val="es-ES"/>
        </w:rPr>
        <w:t xml:space="preserve">(IMDE), DE LA CIUDAD DE MORELIA MICHOACAN. </w:t>
      </w:r>
    </w:p>
    <w:p w:rsidR="00204412" w:rsidRPr="00467D63" w:rsidRDefault="00204412" w:rsidP="00204412">
      <w:pPr>
        <w:pStyle w:val="Ttulo10"/>
        <w:keepNext/>
        <w:keepLines/>
        <w:shd w:val="clear" w:color="auto" w:fill="auto"/>
        <w:spacing w:after="0" w:line="240" w:lineRule="auto"/>
        <w:rPr>
          <w:b w:val="0"/>
          <w:color w:val="000000"/>
          <w:spacing w:val="0"/>
          <w:sz w:val="28"/>
          <w:lang w:val="es-ES"/>
        </w:rPr>
      </w:pPr>
    </w:p>
    <w:p w:rsidR="00204412" w:rsidRPr="00467D63" w:rsidRDefault="00204412" w:rsidP="00204412">
      <w:pPr>
        <w:pStyle w:val="Cuerpodeltexto0"/>
        <w:shd w:val="clear" w:color="auto" w:fill="auto"/>
        <w:spacing w:before="0" w:after="0" w:line="240" w:lineRule="auto"/>
        <w:ind w:right="320"/>
        <w:jc w:val="both"/>
        <w:rPr>
          <w:color w:val="000000"/>
          <w:sz w:val="44"/>
          <w:lang w:val="es-ES"/>
        </w:rPr>
      </w:pPr>
      <w:r w:rsidRPr="00467D63">
        <w:rPr>
          <w:color w:val="000000"/>
          <w:sz w:val="44"/>
          <w:lang w:val="es-ES"/>
        </w:rPr>
        <w:t xml:space="preserve">INVITAN </w:t>
      </w:r>
    </w:p>
    <w:p w:rsidR="00204412" w:rsidRDefault="00204412" w:rsidP="00204412">
      <w:pPr>
        <w:pStyle w:val="Cuerpodeltexto0"/>
        <w:shd w:val="clear" w:color="auto" w:fill="auto"/>
        <w:spacing w:before="0" w:after="0" w:line="240" w:lineRule="auto"/>
        <w:ind w:right="320"/>
        <w:jc w:val="both"/>
        <w:rPr>
          <w:color w:val="000000"/>
          <w:lang w:val="es-ES"/>
        </w:rPr>
      </w:pPr>
    </w:p>
    <w:p w:rsidR="00204412" w:rsidRDefault="00204412" w:rsidP="00204412">
      <w:pPr>
        <w:pStyle w:val="Cuerpodeltexto0"/>
        <w:shd w:val="clear" w:color="auto" w:fill="auto"/>
        <w:spacing w:before="0" w:after="0" w:line="240" w:lineRule="auto"/>
        <w:ind w:right="320"/>
        <w:jc w:val="both"/>
      </w:pPr>
      <w:r>
        <w:rPr>
          <w:color w:val="000000"/>
          <w:lang w:val="es-ES"/>
        </w:rPr>
        <w:t>A TODOS LOS COLOMBOFILOS DEL PAIS A LA GRAN INAUGURACION DEL PALOMAR DE LA FEDERACION MEXICANA DE COLOMBOFILIA QUE SE LLEVARA A CABO EL SABADO 8 DE JUNIO DEL 2013 A LAS 13.30 HORAS.</w:t>
      </w:r>
    </w:p>
    <w:p w:rsidR="00204412" w:rsidRDefault="00204412" w:rsidP="00204412">
      <w:pPr>
        <w:pStyle w:val="Cuerpodeltexto0"/>
        <w:shd w:val="clear" w:color="auto" w:fill="auto"/>
        <w:spacing w:before="0" w:after="0" w:line="379" w:lineRule="exact"/>
        <w:ind w:left="40" w:right="320"/>
        <w:jc w:val="both"/>
      </w:pPr>
      <w:r>
        <w:rPr>
          <w:color w:val="000000"/>
          <w:lang w:val="es-ES"/>
        </w:rPr>
        <w:t>EL PALOMAR SE ENCUENTRA UBICADO DENTRO DE LAS INSTALACIONES DE LA UNIDAD DEPORTIVA MIGUEL HIDALGO.</w:t>
      </w:r>
    </w:p>
    <w:p w:rsidR="00204412" w:rsidRDefault="00204412" w:rsidP="00204412">
      <w:pPr>
        <w:pStyle w:val="Cuerpodeltexto0"/>
        <w:shd w:val="clear" w:color="auto" w:fill="auto"/>
        <w:spacing w:before="0" w:after="0" w:line="571" w:lineRule="exact"/>
        <w:ind w:left="40"/>
        <w:jc w:val="both"/>
      </w:pPr>
      <w:r>
        <w:rPr>
          <w:color w:val="000000"/>
          <w:lang w:val="es-ES"/>
        </w:rPr>
        <w:t>Periférico de la República s/número.</w:t>
      </w:r>
    </w:p>
    <w:p w:rsidR="00204412" w:rsidRDefault="00204412" w:rsidP="00204412">
      <w:pPr>
        <w:pStyle w:val="Cuerpodeltexto0"/>
        <w:shd w:val="clear" w:color="auto" w:fill="auto"/>
        <w:spacing w:before="0" w:after="0" w:line="571" w:lineRule="exact"/>
        <w:ind w:left="40"/>
        <w:jc w:val="both"/>
      </w:pPr>
      <w:r>
        <w:rPr>
          <w:color w:val="000000"/>
          <w:lang w:val="es-ES"/>
        </w:rPr>
        <w:t>A 1 km. De la Central Camionera, frente al Estadio Morelos.</w:t>
      </w:r>
    </w:p>
    <w:p w:rsidR="00204412" w:rsidRDefault="00204412" w:rsidP="00204412">
      <w:pPr>
        <w:pStyle w:val="Cuerpodeltexto0"/>
        <w:shd w:val="clear" w:color="auto" w:fill="auto"/>
        <w:spacing w:before="0" w:after="749" w:line="571" w:lineRule="exact"/>
        <w:ind w:left="40"/>
      </w:pPr>
      <w:r>
        <w:rPr>
          <w:color w:val="000000"/>
          <w:lang w:val="es-ES"/>
        </w:rPr>
        <w:t>Morelia Michoacán.</w:t>
      </w:r>
    </w:p>
    <w:p w:rsidR="00204412" w:rsidRDefault="00204412" w:rsidP="00204412">
      <w:pPr>
        <w:pStyle w:val="Cuerpodeltexto0"/>
        <w:shd w:val="clear" w:color="auto" w:fill="auto"/>
        <w:spacing w:before="0" w:after="806" w:line="310" w:lineRule="exact"/>
        <w:ind w:left="40"/>
      </w:pPr>
      <w:r>
        <w:rPr>
          <w:color w:val="000000"/>
          <w:lang w:val="es-ES"/>
        </w:rPr>
        <w:t>Atentamente</w:t>
      </w:r>
    </w:p>
    <w:p w:rsidR="00204412" w:rsidRDefault="00204412" w:rsidP="00204412">
      <w:pPr>
        <w:pStyle w:val="Cuerpodeltexto0"/>
        <w:shd w:val="clear" w:color="auto" w:fill="auto"/>
        <w:spacing w:before="0" w:after="0" w:line="310" w:lineRule="exact"/>
        <w:ind w:left="40"/>
      </w:pPr>
      <w:r>
        <w:rPr>
          <w:color w:val="000000"/>
          <w:lang w:val="es-ES"/>
        </w:rPr>
        <w:t>Federación Mexicana de Colombofilia, A.C.</w:t>
      </w:r>
    </w:p>
    <w:p w:rsidR="00204412" w:rsidRDefault="00204412" w:rsidP="00204412"/>
    <w:p w:rsidR="006B4B8F" w:rsidRDefault="006B4B8F"/>
    <w:sectPr w:rsidR="006B4B8F" w:rsidSect="00D468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12"/>
    <w:rsid w:val="00204412"/>
    <w:rsid w:val="00284F56"/>
    <w:rsid w:val="006B4B8F"/>
    <w:rsid w:val="00813377"/>
    <w:rsid w:val="00AD6B0B"/>
    <w:rsid w:val="00B279B3"/>
    <w:rsid w:val="00DB763A"/>
    <w:rsid w:val="00E7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">
    <w:name w:val="Título #2_"/>
    <w:basedOn w:val="Fuentedeprrafopredeter"/>
    <w:link w:val="Ttulo20"/>
    <w:rsid w:val="00204412"/>
    <w:rPr>
      <w:rFonts w:ascii="CordiaUPC" w:eastAsia="CordiaUPC" w:hAnsi="CordiaUPC" w:cs="CordiaUPC"/>
      <w:b/>
      <w:bCs/>
      <w:sz w:val="52"/>
      <w:szCs w:val="52"/>
      <w:shd w:val="clear" w:color="auto" w:fill="FFFFFF"/>
    </w:rPr>
  </w:style>
  <w:style w:type="character" w:customStyle="1" w:styleId="Ttulo2Sinnegrita">
    <w:name w:val="Título #2 + Sin negrita"/>
    <w:aliases w:val="Espaciado -1 pto,Cuerpo del texto + 17.5 pto,Sin cursiva"/>
    <w:basedOn w:val="Ttulo2"/>
    <w:rsid w:val="00204412"/>
    <w:rPr>
      <w:color w:val="000000"/>
      <w:spacing w:val="-20"/>
      <w:w w:val="100"/>
      <w:position w:val="0"/>
      <w:lang w:val="es-ES"/>
    </w:rPr>
  </w:style>
  <w:style w:type="character" w:customStyle="1" w:styleId="Ttulo1">
    <w:name w:val="Título #1_"/>
    <w:basedOn w:val="Fuentedeprrafopredeter"/>
    <w:link w:val="Ttulo10"/>
    <w:rsid w:val="00204412"/>
    <w:rPr>
      <w:rFonts w:ascii="Calibri" w:eastAsia="Calibri" w:hAnsi="Calibri" w:cs="Calibri"/>
      <w:b/>
      <w:bCs/>
      <w:i/>
      <w:iCs/>
      <w:spacing w:val="200"/>
      <w:sz w:val="94"/>
      <w:szCs w:val="94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204412"/>
    <w:rPr>
      <w:rFonts w:ascii="Calibri" w:eastAsia="Calibri" w:hAnsi="Calibri" w:cs="Calibri"/>
      <w:i/>
      <w:iCs/>
      <w:sz w:val="31"/>
      <w:szCs w:val="31"/>
      <w:shd w:val="clear" w:color="auto" w:fill="FFFFFF"/>
    </w:rPr>
  </w:style>
  <w:style w:type="paragraph" w:customStyle="1" w:styleId="Ttulo20">
    <w:name w:val="Título #2"/>
    <w:basedOn w:val="Normal"/>
    <w:link w:val="Ttulo2"/>
    <w:rsid w:val="00204412"/>
    <w:pPr>
      <w:widowControl w:val="0"/>
      <w:shd w:val="clear" w:color="auto" w:fill="FFFFFF"/>
      <w:spacing w:after="180" w:line="0" w:lineRule="atLeast"/>
      <w:outlineLvl w:val="1"/>
    </w:pPr>
    <w:rPr>
      <w:rFonts w:ascii="CordiaUPC" w:eastAsia="CordiaUPC" w:hAnsi="CordiaUPC" w:cs="CordiaUPC"/>
      <w:b/>
      <w:bCs/>
      <w:sz w:val="52"/>
      <w:szCs w:val="52"/>
    </w:rPr>
  </w:style>
  <w:style w:type="paragraph" w:customStyle="1" w:styleId="Ttulo10">
    <w:name w:val="Título #1"/>
    <w:basedOn w:val="Normal"/>
    <w:link w:val="Ttulo1"/>
    <w:rsid w:val="00204412"/>
    <w:pPr>
      <w:widowControl w:val="0"/>
      <w:shd w:val="clear" w:color="auto" w:fill="FFFFFF"/>
      <w:spacing w:after="1320" w:line="0" w:lineRule="atLeast"/>
      <w:outlineLvl w:val="0"/>
    </w:pPr>
    <w:rPr>
      <w:rFonts w:ascii="Calibri" w:eastAsia="Calibri" w:hAnsi="Calibri" w:cs="Calibri"/>
      <w:b/>
      <w:bCs/>
      <w:i/>
      <w:iCs/>
      <w:spacing w:val="200"/>
      <w:sz w:val="94"/>
      <w:szCs w:val="94"/>
    </w:rPr>
  </w:style>
  <w:style w:type="paragraph" w:customStyle="1" w:styleId="Cuerpodeltexto0">
    <w:name w:val="Cuerpo del texto"/>
    <w:basedOn w:val="Normal"/>
    <w:link w:val="Cuerpodeltexto"/>
    <w:rsid w:val="00204412"/>
    <w:pPr>
      <w:widowControl w:val="0"/>
      <w:shd w:val="clear" w:color="auto" w:fill="FFFFFF"/>
      <w:spacing w:before="1320" w:after="240" w:line="0" w:lineRule="atLeast"/>
    </w:pPr>
    <w:rPr>
      <w:rFonts w:ascii="Calibri" w:eastAsia="Calibri" w:hAnsi="Calibri" w:cs="Calibri"/>
      <w:i/>
      <w:iCs/>
      <w:sz w:val="31"/>
      <w:szCs w:val="3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imgres?q=logo+ayuntamiento+de+morelia&amp;start=192&amp;hl=es-419&amp;sa=X&amp;biw=1366&amp;bih=673&amp;tbm=isch&amp;prmd=imvns&amp;tbnid=fa_UKMTfqU_FFM:&amp;imgrefurl=http://diariodemorelia.wordpress.com/2012/08/18/la-deuda-de-500-mdp-de-morelia-es-manejable-wilfrido-lazaro/&amp;imgurl=http://laextra.mx/wp-content/uploads/2012/08/AyuntamientoMorelia.jpg&amp;w=540&amp;h=380&amp;ei=1GBHULXaHMnY2QXEt4GQBw&amp;zoom=1&amp;iact=hc&amp;vpx=889&amp;vpy=132&amp;dur=1687&amp;hovh=188&amp;hovw=268&amp;tx=124&amp;ty=118&amp;sig=100574898471088095736&amp;page=10&amp;tbnh=151&amp;tbnw=171&amp;ndsp=22&amp;ved=1t:429,r:9,s:192,i:35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wbauerg</dc:creator>
  <cp:lastModifiedBy>wbauerg</cp:lastModifiedBy>
  <cp:revision>2</cp:revision>
  <dcterms:created xsi:type="dcterms:W3CDTF">2013-05-27T18:02:00Z</dcterms:created>
  <dcterms:modified xsi:type="dcterms:W3CDTF">2013-05-27T18:02:00Z</dcterms:modified>
</cp:coreProperties>
</file>